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30" w:rsidRPr="00AE1030" w:rsidRDefault="00AE1030" w:rsidP="00AE1030">
      <w:pPr>
        <w:rPr>
          <w:b/>
          <w:lang w:val="bg-BG"/>
        </w:rPr>
      </w:pPr>
      <w:r w:rsidRPr="00AE1030">
        <w:rPr>
          <w:b/>
          <w:lang w:val="bg-BG"/>
        </w:rPr>
        <w:t>МАТЕРИАЛИ ПО Т.2 ОТ ДНЕВНИЯ РЕД НА ИЗВЪНРЕДНО ОБЩО СЪБРАНИЕ НА „СПИДИ” АД, КОЕТО ЩЕ СЕ ПРОВЕДЕ НА 10.02.2015 ГОДИНА</w:t>
      </w:r>
    </w:p>
    <w:p w:rsidR="00AE1030" w:rsidRDefault="00AE1030" w:rsidP="00AE1030">
      <w:pPr>
        <w:rPr>
          <w:lang w:val="bg-BG"/>
        </w:rPr>
      </w:pPr>
    </w:p>
    <w:p w:rsidR="00AE1030" w:rsidRDefault="00AE1030" w:rsidP="00AE1030">
      <w:pPr>
        <w:rPr>
          <w:lang w:val="bg-BG"/>
        </w:rPr>
      </w:pPr>
      <w:r>
        <w:rPr>
          <w:lang w:val="bg-BG"/>
        </w:rPr>
        <w:t>Информация по чл.224, ал.2 от Търговския закон:</w:t>
      </w:r>
    </w:p>
    <w:p w:rsidR="00AE1030" w:rsidRDefault="00AE1030" w:rsidP="00AE1030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СЕДРИК ФАВР-ЛОРЕН</w:t>
      </w:r>
    </w:p>
    <w:p w:rsidR="00AE1030" w:rsidRDefault="00AE1030" w:rsidP="00AE1030">
      <w:pPr>
        <w:pStyle w:val="ListParagraph"/>
        <w:rPr>
          <w:lang w:val="bg-BG"/>
        </w:rPr>
      </w:pPr>
      <w:r>
        <w:rPr>
          <w:lang w:val="bg-BG"/>
        </w:rPr>
        <w:t>Постоянен</w:t>
      </w:r>
      <w:r w:rsidRPr="00AE1030">
        <w:rPr>
          <w:lang w:val="bg-BG"/>
        </w:rPr>
        <w:t xml:space="preserve"> адрес</w:t>
      </w:r>
      <w:r>
        <w:rPr>
          <w:lang w:val="bg-BG"/>
        </w:rPr>
        <w:t xml:space="preserve">: </w:t>
      </w:r>
      <w:r w:rsidRPr="00AE1030">
        <w:rPr>
          <w:lang w:val="bg-BG"/>
        </w:rPr>
        <w:t xml:space="preserve">19 rue du 8 Mai 1945 VIROFLAY 78220 </w:t>
      </w:r>
      <w:r>
        <w:rPr>
          <w:lang w:val="bg-BG"/>
        </w:rPr>
        <w:t>ФРАНЦИЯ</w:t>
      </w:r>
    </w:p>
    <w:p w:rsidR="00AE1030" w:rsidRDefault="00AE1030" w:rsidP="00E84629">
      <w:pPr>
        <w:pStyle w:val="ListParagraph"/>
        <w:jc w:val="both"/>
        <w:rPr>
          <w:lang w:val="bg-BG"/>
        </w:rPr>
      </w:pPr>
      <w:r>
        <w:rPr>
          <w:lang w:val="bg-BG"/>
        </w:rPr>
        <w:t>П</w:t>
      </w:r>
      <w:r w:rsidRPr="00AE1030">
        <w:rPr>
          <w:lang w:val="bg-BG"/>
        </w:rPr>
        <w:t>рофесионалната квалификация</w:t>
      </w:r>
      <w:r>
        <w:rPr>
          <w:lang w:val="bg-BG"/>
        </w:rPr>
        <w:t>: От Септември 2014 г. г-н Седрик Фавр-Лорен е Изпълнителен вицепрезидент на ГЕОПОСТ СА (ФРАНЦИЯ) и отговаря за Финанси &amp; Придобивания. Той се присъединява към екипа на ГЕОПОСТ СА през 2002 г., като  Финансов контрольор, а през 2006 се премества в дъщерното дружество Експак като Главен финансов директор.</w:t>
      </w:r>
    </w:p>
    <w:p w:rsidR="00AE1030" w:rsidRDefault="00AE1030" w:rsidP="00AE1030">
      <w:pPr>
        <w:rPr>
          <w:lang w:val="bg-BG"/>
        </w:rPr>
      </w:pPr>
    </w:p>
    <w:p w:rsidR="00AE1030" w:rsidRDefault="00AE1030" w:rsidP="00AE1030">
      <w:pPr>
        <w:pStyle w:val="ListParagraph"/>
        <w:numPr>
          <w:ilvl w:val="0"/>
          <w:numId w:val="1"/>
        </w:numPr>
        <w:rPr>
          <w:lang w:val="bg-BG"/>
        </w:rPr>
      </w:pPr>
      <w:r w:rsidRPr="00AE1030">
        <w:rPr>
          <w:lang w:val="bg-BG"/>
        </w:rPr>
        <w:t>НЕДЕЛЧО АСПАРУХОВ БОНЕВ</w:t>
      </w:r>
    </w:p>
    <w:p w:rsidR="00AE1030" w:rsidRDefault="008766C0" w:rsidP="00AE1030">
      <w:pPr>
        <w:pStyle w:val="ListParagraph"/>
        <w:rPr>
          <w:lang w:val="bg-BG"/>
        </w:rPr>
      </w:pPr>
      <w:r>
        <w:rPr>
          <w:lang w:val="bg-BG"/>
        </w:rPr>
        <w:t>Постоянен адрес: гр. София, ж.к</w:t>
      </w:r>
      <w:r w:rsidR="00AE1030">
        <w:rPr>
          <w:lang w:val="bg-BG"/>
        </w:rPr>
        <w:t>. Младост 4, бл. 441А, вх.1</w:t>
      </w:r>
    </w:p>
    <w:p w:rsidR="0083613A" w:rsidRPr="0083613A" w:rsidRDefault="00AE1030" w:rsidP="0083613A">
      <w:pPr>
        <w:pStyle w:val="ListParagraph"/>
        <w:jc w:val="both"/>
        <w:rPr>
          <w:lang w:val="bg-BG"/>
        </w:rPr>
      </w:pPr>
      <w:r>
        <w:rPr>
          <w:lang w:val="bg-BG"/>
        </w:rPr>
        <w:t xml:space="preserve">Професионална квалификация: </w:t>
      </w:r>
      <w:r w:rsidR="0083613A" w:rsidRPr="0083613A">
        <w:rPr>
          <w:lang w:val="bg-BG"/>
        </w:rPr>
        <w:t>Неделчо Бонев е с дългогодишен мениджърски опит в различни фирми свързани със строи</w:t>
      </w:r>
      <w:r w:rsidR="0083613A">
        <w:rPr>
          <w:lang w:val="bg-BG"/>
        </w:rPr>
        <w:t>телството и минно-добивната промишленост</w:t>
      </w:r>
      <w:r w:rsidR="0083613A" w:rsidRPr="0083613A">
        <w:rPr>
          <w:lang w:val="bg-BG"/>
        </w:rPr>
        <w:t>. Математик по образование, в момента той заема управленски позиции и участник в надзорни съвети в множество фирми свързани със строителство, добив на природни изкоп</w:t>
      </w:r>
      <w:r w:rsidR="008766C0">
        <w:rPr>
          <w:lang w:val="bg-BG"/>
        </w:rPr>
        <w:t>аеми и добив на електричество от</w:t>
      </w:r>
      <w:bookmarkStart w:id="0" w:name="_GoBack"/>
      <w:bookmarkEnd w:id="0"/>
      <w:r w:rsidR="0083613A" w:rsidRPr="0083613A">
        <w:rPr>
          <w:lang w:val="bg-BG"/>
        </w:rPr>
        <w:t xml:space="preserve"> ВЕИ. Започва кариерата си в ДСО Минстрой (понастоящем Минстрой Холдинг АД) през 1978, а през последните 20 години е изпълнителен директор на дружеството.</w:t>
      </w:r>
    </w:p>
    <w:p w:rsidR="00AE1030" w:rsidRPr="00AE1030" w:rsidRDefault="00AE1030" w:rsidP="00AE1030">
      <w:pPr>
        <w:pStyle w:val="ListParagraph"/>
        <w:rPr>
          <w:lang w:val="bg-BG"/>
        </w:rPr>
      </w:pPr>
    </w:p>
    <w:sectPr w:rsidR="00AE1030" w:rsidRPr="00AE1030" w:rsidSect="00BD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F0CCF"/>
    <w:multiLevelType w:val="hybridMultilevel"/>
    <w:tmpl w:val="844C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E1030"/>
    <w:rsid w:val="003C2B53"/>
    <w:rsid w:val="004E5B2C"/>
    <w:rsid w:val="0073296D"/>
    <w:rsid w:val="0083613A"/>
    <w:rsid w:val="008766C0"/>
    <w:rsid w:val="00AE1030"/>
    <w:rsid w:val="00BD4AC8"/>
    <w:rsid w:val="00E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13C39-B4A5-4EC2-898A-D326EFC9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C"/>
  </w:style>
  <w:style w:type="paragraph" w:styleId="Heading1">
    <w:name w:val="heading 1"/>
    <w:basedOn w:val="Normal"/>
    <w:next w:val="Normal"/>
    <w:link w:val="Heading1Char"/>
    <w:uiPriority w:val="9"/>
    <w:qFormat/>
    <w:rsid w:val="004E5B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B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B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B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B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B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B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B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B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B2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B2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B2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B2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B2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B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B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B2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B2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5B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B2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B2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B2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E5B2C"/>
    <w:rPr>
      <w:b/>
      <w:bCs/>
    </w:rPr>
  </w:style>
  <w:style w:type="character" w:styleId="Emphasis">
    <w:name w:val="Emphasis"/>
    <w:uiPriority w:val="20"/>
    <w:qFormat/>
    <w:rsid w:val="004E5B2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E5B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5B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B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5B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B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B2C"/>
    <w:rPr>
      <w:i/>
      <w:iCs/>
    </w:rPr>
  </w:style>
  <w:style w:type="character" w:styleId="SubtleEmphasis">
    <w:name w:val="Subtle Emphasis"/>
    <w:uiPriority w:val="19"/>
    <w:qFormat/>
    <w:rsid w:val="004E5B2C"/>
    <w:rPr>
      <w:i/>
      <w:iCs/>
    </w:rPr>
  </w:style>
  <w:style w:type="character" w:styleId="IntenseEmphasis">
    <w:name w:val="Intense Emphasis"/>
    <w:uiPriority w:val="21"/>
    <w:qFormat/>
    <w:rsid w:val="004E5B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5B2C"/>
    <w:rPr>
      <w:smallCaps/>
    </w:rPr>
  </w:style>
  <w:style w:type="character" w:styleId="IntenseReference">
    <w:name w:val="Intense Reference"/>
    <w:uiPriority w:val="32"/>
    <w:qFormat/>
    <w:rsid w:val="004E5B2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E5B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B2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tahchiev</cp:lastModifiedBy>
  <cp:revision>4</cp:revision>
  <dcterms:created xsi:type="dcterms:W3CDTF">2014-12-23T13:13:00Z</dcterms:created>
  <dcterms:modified xsi:type="dcterms:W3CDTF">2014-12-29T18:05:00Z</dcterms:modified>
</cp:coreProperties>
</file>